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97" w:rsidRPr="00AD2797" w:rsidRDefault="00AD2797" w:rsidP="00AD2797">
      <w:pPr>
        <w:jc w:val="center"/>
        <w:rPr>
          <w:rFonts w:ascii="Tahoma" w:hAnsi="Tahoma"/>
          <w:b/>
          <w:sz w:val="22"/>
          <w:szCs w:val="22"/>
        </w:rPr>
      </w:pPr>
      <w:r w:rsidRPr="00AD2797">
        <w:rPr>
          <w:rFonts w:ascii="Tahoma" w:hAnsi="Tahoma"/>
          <w:b/>
          <w:sz w:val="22"/>
          <w:szCs w:val="22"/>
        </w:rPr>
        <w:t>ENGLISH 12B</w:t>
      </w:r>
    </w:p>
    <w:p w:rsidR="00AD2797" w:rsidRPr="00AD2797" w:rsidRDefault="00AD2797" w:rsidP="00AD2797">
      <w:pPr>
        <w:jc w:val="center"/>
        <w:rPr>
          <w:rFonts w:ascii="Tahoma" w:hAnsi="Tahoma"/>
          <w:b/>
          <w:sz w:val="22"/>
          <w:szCs w:val="22"/>
        </w:rPr>
      </w:pPr>
      <w:r w:rsidRPr="00AD2797">
        <w:rPr>
          <w:rFonts w:ascii="Tahoma" w:hAnsi="Tahoma"/>
          <w:b/>
          <w:sz w:val="22"/>
          <w:szCs w:val="22"/>
        </w:rPr>
        <w:t xml:space="preserve">Mrs. </w:t>
      </w:r>
      <w:proofErr w:type="spellStart"/>
      <w:r w:rsidRPr="00AD2797">
        <w:rPr>
          <w:rFonts w:ascii="Tahoma" w:hAnsi="Tahoma"/>
          <w:b/>
          <w:sz w:val="22"/>
          <w:szCs w:val="22"/>
        </w:rPr>
        <w:t>Glerum</w:t>
      </w:r>
      <w:proofErr w:type="spellEnd"/>
    </w:p>
    <w:p w:rsidR="00B94500" w:rsidRPr="005D332D" w:rsidRDefault="00B94500" w:rsidP="00B94500">
      <w:pPr>
        <w:rPr>
          <w:rFonts w:ascii="Tahoma" w:hAnsi="Tahoma"/>
          <w:b/>
          <w:u w:val="single"/>
        </w:rPr>
      </w:pPr>
      <w:r w:rsidRPr="005D332D">
        <w:rPr>
          <w:rFonts w:ascii="Tahoma" w:hAnsi="Tahoma"/>
          <w:b/>
          <w:u w:val="single"/>
        </w:rPr>
        <w:t>Objectives:</w:t>
      </w:r>
    </w:p>
    <w:p w:rsidR="00B94500" w:rsidRPr="005D332D" w:rsidRDefault="00B94500" w:rsidP="00B94500">
      <w:pPr>
        <w:numPr>
          <w:ilvl w:val="0"/>
          <w:numId w:val="1"/>
        </w:numPr>
        <w:tabs>
          <w:tab w:val="left" w:pos="720"/>
        </w:tabs>
        <w:rPr>
          <w:rFonts w:ascii="Tahoma" w:hAnsi="Tahoma"/>
        </w:rPr>
      </w:pPr>
      <w:r w:rsidRPr="005D332D">
        <w:rPr>
          <w:rFonts w:ascii="Tahoma" w:hAnsi="Tahoma"/>
        </w:rPr>
        <w:t>To practice workplace readiness skills including teamwork, self-management, problem-solving and other life skills</w:t>
      </w:r>
    </w:p>
    <w:p w:rsidR="00B94500" w:rsidRPr="005D332D" w:rsidRDefault="00B94500" w:rsidP="00B94500">
      <w:pPr>
        <w:numPr>
          <w:ilvl w:val="0"/>
          <w:numId w:val="1"/>
        </w:numPr>
        <w:tabs>
          <w:tab w:val="left" w:pos="720"/>
        </w:tabs>
        <w:rPr>
          <w:rFonts w:ascii="Tahoma" w:hAnsi="Tahoma"/>
        </w:rPr>
      </w:pPr>
      <w:r w:rsidRPr="005D332D">
        <w:rPr>
          <w:rFonts w:ascii="Tahoma" w:hAnsi="Tahoma"/>
        </w:rPr>
        <w:t>To demonstrate employability skills including interviews and presentations</w:t>
      </w:r>
    </w:p>
    <w:p w:rsidR="00B94500" w:rsidRPr="005D332D" w:rsidRDefault="00B94500" w:rsidP="00B94500">
      <w:pPr>
        <w:numPr>
          <w:ilvl w:val="0"/>
          <w:numId w:val="1"/>
        </w:numPr>
        <w:tabs>
          <w:tab w:val="left" w:pos="720"/>
        </w:tabs>
        <w:rPr>
          <w:rFonts w:ascii="Tahoma" w:hAnsi="Tahoma"/>
        </w:rPr>
      </w:pPr>
      <w:r w:rsidRPr="005D332D">
        <w:rPr>
          <w:rFonts w:ascii="Tahoma" w:hAnsi="Tahoma"/>
        </w:rPr>
        <w:t>To practice workplace writing skills including memos, business letters and formal reports</w:t>
      </w:r>
    </w:p>
    <w:p w:rsidR="00B94500" w:rsidRPr="005D332D" w:rsidRDefault="00B94500" w:rsidP="00B94500">
      <w:pPr>
        <w:numPr>
          <w:ilvl w:val="0"/>
          <w:numId w:val="1"/>
        </w:numPr>
        <w:tabs>
          <w:tab w:val="left" w:pos="720"/>
        </w:tabs>
        <w:rPr>
          <w:rFonts w:ascii="Tahoma" w:hAnsi="Tahoma"/>
        </w:rPr>
      </w:pPr>
      <w:r w:rsidRPr="005D332D">
        <w:rPr>
          <w:rFonts w:ascii="Tahoma" w:hAnsi="Tahoma"/>
        </w:rPr>
        <w:t>To learn and practice electronic communication skills</w:t>
      </w:r>
    </w:p>
    <w:p w:rsidR="00B94500" w:rsidRPr="005D332D" w:rsidRDefault="00B94500" w:rsidP="00B94500">
      <w:pPr>
        <w:numPr>
          <w:ilvl w:val="0"/>
          <w:numId w:val="1"/>
        </w:numPr>
        <w:tabs>
          <w:tab w:val="left" w:pos="720"/>
        </w:tabs>
        <w:rPr>
          <w:rFonts w:ascii="Tahoma" w:hAnsi="Tahoma"/>
        </w:rPr>
      </w:pPr>
      <w:r w:rsidRPr="005D332D">
        <w:rPr>
          <w:rFonts w:ascii="Tahoma" w:hAnsi="Tahoma"/>
        </w:rPr>
        <w:t>To improve speaking, listening and reading skills in the workplace</w:t>
      </w:r>
    </w:p>
    <w:p w:rsidR="00B94500" w:rsidRPr="005D332D" w:rsidRDefault="00B94500" w:rsidP="00B94500">
      <w:pPr>
        <w:rPr>
          <w:rFonts w:ascii="Tahoma" w:hAnsi="Tahoma"/>
          <w:b/>
          <w:u w:val="single"/>
        </w:rPr>
      </w:pPr>
      <w:r w:rsidRPr="005D332D">
        <w:rPr>
          <w:rFonts w:ascii="Tahoma" w:hAnsi="Tahoma"/>
          <w:b/>
          <w:u w:val="single"/>
        </w:rPr>
        <w:t>Course Requirements:</w:t>
      </w:r>
    </w:p>
    <w:p w:rsidR="00B94500" w:rsidRPr="005D332D" w:rsidRDefault="00B94500" w:rsidP="00B94500">
      <w:pPr>
        <w:numPr>
          <w:ilvl w:val="0"/>
          <w:numId w:val="2"/>
        </w:numPr>
        <w:tabs>
          <w:tab w:val="left" w:pos="720"/>
        </w:tabs>
        <w:rPr>
          <w:rFonts w:ascii="Tahoma" w:hAnsi="Tahoma"/>
        </w:rPr>
      </w:pPr>
      <w:r w:rsidRPr="005D332D">
        <w:rPr>
          <w:rFonts w:ascii="Tahoma" w:hAnsi="Tahoma"/>
        </w:rPr>
        <w:t xml:space="preserve">All major assignments must be completed in order to receive credit for the class.  A major project is ANY work that is worth 50 points or more.  </w:t>
      </w:r>
      <w:r w:rsidR="00C93551" w:rsidRPr="004D4368">
        <w:rPr>
          <w:rFonts w:ascii="Tahoma" w:hAnsi="Tahoma"/>
          <w:b/>
          <w:bCs/>
        </w:rPr>
        <w:t>No work is accepted on the day of the final exam period</w:t>
      </w:r>
      <w:r w:rsidR="00C93551">
        <w:rPr>
          <w:rFonts w:ascii="Tahoma" w:hAnsi="Tahoma"/>
          <w:b/>
          <w:bCs/>
        </w:rPr>
        <w:t>.</w:t>
      </w:r>
    </w:p>
    <w:p w:rsidR="008253DC" w:rsidRPr="008253DC" w:rsidRDefault="008253DC" w:rsidP="008253DC">
      <w:pPr>
        <w:numPr>
          <w:ilvl w:val="0"/>
          <w:numId w:val="2"/>
        </w:numPr>
        <w:tabs>
          <w:tab w:val="left" w:pos="720"/>
        </w:tabs>
        <w:rPr>
          <w:rFonts w:ascii="Tahoma" w:hAnsi="Tahoma"/>
        </w:rPr>
      </w:pPr>
      <w:r>
        <w:rPr>
          <w:rFonts w:ascii="Tahoma" w:hAnsi="Tahoma"/>
        </w:rPr>
        <w:t>Senior Project</w:t>
      </w:r>
      <w:r w:rsidR="00B94500" w:rsidRPr="005D332D">
        <w:rPr>
          <w:rFonts w:ascii="Tahoma" w:hAnsi="Tahoma"/>
        </w:rPr>
        <w:t>:  No po</w:t>
      </w:r>
      <w:r>
        <w:rPr>
          <w:rFonts w:ascii="Tahoma" w:hAnsi="Tahoma"/>
        </w:rPr>
        <w:t>rtion of the senior project</w:t>
      </w:r>
      <w:r w:rsidR="00B94500" w:rsidRPr="005D332D">
        <w:rPr>
          <w:rFonts w:ascii="Tahoma" w:hAnsi="Tahoma"/>
        </w:rPr>
        <w:t xml:space="preserve"> will be accepted late.  If they are not turned in on the due date, credit only (no points) can be earned.  This will have a dramatically negative effect on the final grade and could result in failure of the entire </w:t>
      </w:r>
      <w:r w:rsidR="002D4F40">
        <w:rPr>
          <w:rFonts w:ascii="Tahoma" w:hAnsi="Tahoma"/>
        </w:rPr>
        <w:t>term</w:t>
      </w:r>
      <w:r>
        <w:rPr>
          <w:rFonts w:ascii="Tahoma" w:hAnsi="Tahoma"/>
        </w:rPr>
        <w:t xml:space="preserve">.  </w:t>
      </w:r>
      <w:r w:rsidR="00B94500" w:rsidRPr="008253DC">
        <w:rPr>
          <w:rFonts w:ascii="Tahoma" w:hAnsi="Tahoma"/>
        </w:rPr>
        <w:t xml:space="preserve">A Senior Project, based on a </w:t>
      </w:r>
      <w:r w:rsidR="005D332D" w:rsidRPr="008253DC">
        <w:rPr>
          <w:rFonts w:ascii="Tahoma" w:hAnsi="Tahoma"/>
        </w:rPr>
        <w:t xml:space="preserve">problem </w:t>
      </w:r>
      <w:r w:rsidR="002D6BFB" w:rsidRPr="008253DC">
        <w:rPr>
          <w:rFonts w:ascii="Tahoma" w:hAnsi="Tahoma"/>
        </w:rPr>
        <w:t>faced by today’s high</w:t>
      </w:r>
      <w:r w:rsidRPr="008253DC">
        <w:rPr>
          <w:rFonts w:ascii="Tahoma" w:hAnsi="Tahoma"/>
        </w:rPr>
        <w:t xml:space="preserve"> school seniors or recent gra</w:t>
      </w:r>
      <w:r w:rsidR="002D6BFB" w:rsidRPr="008253DC">
        <w:rPr>
          <w:rFonts w:ascii="Tahoma" w:hAnsi="Tahoma"/>
        </w:rPr>
        <w:t>d</w:t>
      </w:r>
      <w:r w:rsidRPr="008253DC">
        <w:rPr>
          <w:rFonts w:ascii="Tahoma" w:hAnsi="Tahoma"/>
        </w:rPr>
        <w:t>u</w:t>
      </w:r>
      <w:r w:rsidR="002D6BFB" w:rsidRPr="008253DC">
        <w:rPr>
          <w:rFonts w:ascii="Tahoma" w:hAnsi="Tahoma"/>
        </w:rPr>
        <w:t xml:space="preserve">ates </w:t>
      </w:r>
      <w:r w:rsidRPr="008253DC">
        <w:rPr>
          <w:rFonts w:ascii="Tahoma" w:hAnsi="Tahoma"/>
        </w:rPr>
        <w:t>is required.  It will involve:</w:t>
      </w:r>
    </w:p>
    <w:p w:rsidR="008253DC" w:rsidRDefault="008253DC" w:rsidP="008253DC">
      <w:pPr>
        <w:numPr>
          <w:ilvl w:val="0"/>
          <w:numId w:val="11"/>
        </w:numPr>
        <w:tabs>
          <w:tab w:val="left" w:pos="720"/>
        </w:tabs>
        <w:rPr>
          <w:rFonts w:ascii="Tahoma" w:hAnsi="Tahoma"/>
        </w:rPr>
      </w:pPr>
      <w:r>
        <w:rPr>
          <w:rFonts w:ascii="Tahoma" w:hAnsi="Tahoma"/>
        </w:rPr>
        <w:t xml:space="preserve">an MLA formatted </w:t>
      </w:r>
      <w:r w:rsidR="005D332D">
        <w:rPr>
          <w:rFonts w:ascii="Tahoma" w:hAnsi="Tahoma"/>
        </w:rPr>
        <w:t>research paper (including outline, rough draft, and final dra</w:t>
      </w:r>
      <w:r w:rsidR="002D6BFB">
        <w:rPr>
          <w:rFonts w:ascii="Tahoma" w:hAnsi="Tahoma"/>
        </w:rPr>
        <w:t xml:space="preserve">ft) </w:t>
      </w:r>
    </w:p>
    <w:p w:rsidR="008253DC" w:rsidRDefault="008253DC" w:rsidP="008253DC">
      <w:pPr>
        <w:numPr>
          <w:ilvl w:val="0"/>
          <w:numId w:val="11"/>
        </w:numPr>
        <w:tabs>
          <w:tab w:val="left" w:pos="720"/>
        </w:tabs>
        <w:rPr>
          <w:rFonts w:ascii="Tahoma" w:hAnsi="Tahoma"/>
        </w:rPr>
      </w:pPr>
      <w:r>
        <w:rPr>
          <w:rFonts w:ascii="Tahoma" w:hAnsi="Tahoma"/>
        </w:rPr>
        <w:t xml:space="preserve">a </w:t>
      </w:r>
      <w:r w:rsidR="002D6BFB">
        <w:rPr>
          <w:rFonts w:ascii="Tahoma" w:hAnsi="Tahoma"/>
        </w:rPr>
        <w:t xml:space="preserve">presentation to the </w:t>
      </w:r>
      <w:r w:rsidR="005D332D">
        <w:rPr>
          <w:rFonts w:ascii="Tahoma" w:hAnsi="Tahoma"/>
        </w:rPr>
        <w:t xml:space="preserve">community using the project information and </w:t>
      </w:r>
    </w:p>
    <w:p w:rsidR="00B94500" w:rsidRPr="005D332D" w:rsidRDefault="005D332D" w:rsidP="008253DC">
      <w:pPr>
        <w:numPr>
          <w:ilvl w:val="0"/>
          <w:numId w:val="11"/>
        </w:numPr>
        <w:tabs>
          <w:tab w:val="left" w:pos="720"/>
        </w:tabs>
        <w:rPr>
          <w:rFonts w:ascii="Tahoma" w:hAnsi="Tahoma"/>
        </w:rPr>
      </w:pPr>
      <w:r>
        <w:rPr>
          <w:rFonts w:ascii="Tahoma" w:hAnsi="Tahoma"/>
        </w:rPr>
        <w:t xml:space="preserve">a </w:t>
      </w:r>
      <w:r w:rsidR="002D6BFB">
        <w:rPr>
          <w:rFonts w:ascii="Tahoma" w:hAnsi="Tahoma"/>
        </w:rPr>
        <w:t>visual present</w:t>
      </w:r>
      <w:r w:rsidR="008253DC">
        <w:rPr>
          <w:rFonts w:ascii="Tahoma" w:hAnsi="Tahoma"/>
        </w:rPr>
        <w:t>at</w:t>
      </w:r>
      <w:r w:rsidR="002D6BFB">
        <w:rPr>
          <w:rFonts w:ascii="Tahoma" w:hAnsi="Tahoma"/>
        </w:rPr>
        <w:t>ion</w:t>
      </w:r>
      <w:r w:rsidR="008253DC">
        <w:rPr>
          <w:rFonts w:ascii="Tahoma" w:hAnsi="Tahoma"/>
        </w:rPr>
        <w:t xml:space="preserve"> in </w:t>
      </w:r>
      <w:proofErr w:type="spellStart"/>
      <w:r w:rsidR="008253DC">
        <w:rPr>
          <w:rFonts w:ascii="Tahoma" w:hAnsi="Tahoma"/>
        </w:rPr>
        <w:t>Pecha</w:t>
      </w:r>
      <w:proofErr w:type="spellEnd"/>
      <w:r w:rsidR="008253DC">
        <w:rPr>
          <w:rFonts w:ascii="Tahoma" w:hAnsi="Tahoma"/>
        </w:rPr>
        <w:t xml:space="preserve"> </w:t>
      </w:r>
      <w:proofErr w:type="spellStart"/>
      <w:r w:rsidR="008253DC">
        <w:rPr>
          <w:rFonts w:ascii="Tahoma" w:hAnsi="Tahoma"/>
        </w:rPr>
        <w:t>Kucha</w:t>
      </w:r>
      <w:proofErr w:type="spellEnd"/>
      <w:r w:rsidR="008253DC">
        <w:rPr>
          <w:rFonts w:ascii="Tahoma" w:hAnsi="Tahoma"/>
        </w:rPr>
        <w:t xml:space="preserve"> format</w:t>
      </w:r>
      <w:r>
        <w:rPr>
          <w:rFonts w:ascii="Tahoma" w:hAnsi="Tahoma"/>
        </w:rPr>
        <w:t>.</w:t>
      </w:r>
    </w:p>
    <w:p w:rsidR="005D332D" w:rsidRPr="005D332D" w:rsidRDefault="005D332D" w:rsidP="005D332D">
      <w:pPr>
        <w:numPr>
          <w:ilvl w:val="0"/>
          <w:numId w:val="2"/>
        </w:numPr>
        <w:tabs>
          <w:tab w:val="left" w:pos="720"/>
        </w:tabs>
        <w:rPr>
          <w:rFonts w:ascii="Tahoma" w:hAnsi="Tahoma"/>
        </w:rPr>
      </w:pPr>
      <w:r w:rsidRPr="005D332D">
        <w:rPr>
          <w:rFonts w:ascii="Tahoma" w:hAnsi="Tahoma"/>
        </w:rPr>
        <w:t xml:space="preserve">Projects: Most assignments in English 12 will be projects that demonstrate skills that have been practiced and discussed in class.  Some will be done via </w:t>
      </w:r>
      <w:proofErr w:type="spellStart"/>
      <w:r w:rsidRPr="005D332D">
        <w:rPr>
          <w:rFonts w:ascii="Tahoma" w:hAnsi="Tahoma"/>
        </w:rPr>
        <w:t>Moodle</w:t>
      </w:r>
      <w:proofErr w:type="spellEnd"/>
      <w:r w:rsidRPr="005D332D">
        <w:rPr>
          <w:rFonts w:ascii="Tahoma" w:hAnsi="Tahoma"/>
        </w:rPr>
        <w:t xml:space="preserve"> (an online classroom) and others will be documents, presentations and speeches. All memos, letters and formal writings must be typed before they are submitted.</w:t>
      </w:r>
    </w:p>
    <w:p w:rsidR="005D332D" w:rsidRPr="005D332D" w:rsidRDefault="005D332D" w:rsidP="005D332D">
      <w:pPr>
        <w:numPr>
          <w:ilvl w:val="0"/>
          <w:numId w:val="2"/>
        </w:numPr>
        <w:tabs>
          <w:tab w:val="left" w:pos="720"/>
        </w:tabs>
        <w:rPr>
          <w:rFonts w:ascii="Tahoma" w:hAnsi="Tahoma"/>
        </w:rPr>
      </w:pPr>
      <w:r w:rsidRPr="005D332D">
        <w:rPr>
          <w:rFonts w:ascii="Tahoma" w:hAnsi="Tahoma"/>
        </w:rPr>
        <w:t xml:space="preserve">A calendar with the list of due dates for all major projects for the entire </w:t>
      </w:r>
      <w:r w:rsidR="002D4F40">
        <w:rPr>
          <w:rFonts w:ascii="Tahoma" w:hAnsi="Tahoma"/>
        </w:rPr>
        <w:t>term</w:t>
      </w:r>
      <w:r w:rsidRPr="005D332D">
        <w:rPr>
          <w:rFonts w:ascii="Tahoma" w:hAnsi="Tahoma"/>
        </w:rPr>
        <w:t xml:space="preserve"> will </w:t>
      </w:r>
      <w:r w:rsidR="00C93551">
        <w:rPr>
          <w:rFonts w:ascii="Tahoma" w:hAnsi="Tahoma"/>
        </w:rPr>
        <w:t>posted in Google classroom</w:t>
      </w:r>
      <w:r w:rsidRPr="005D332D">
        <w:rPr>
          <w:rFonts w:ascii="Tahoma" w:hAnsi="Tahoma"/>
        </w:rPr>
        <w:t xml:space="preserve"> by the second week of class.  It is the student’s responsibility to check this calendar regularly.  If a change is made to any due date, an e-mail notification will be sent to all students.</w:t>
      </w:r>
    </w:p>
    <w:p w:rsidR="005D332D" w:rsidRPr="00BF3FB2" w:rsidRDefault="005D332D" w:rsidP="005D332D">
      <w:pPr>
        <w:rPr>
          <w:rFonts w:ascii="Tahoma" w:hAnsi="Tahoma"/>
          <w:b/>
          <w:u w:val="single"/>
        </w:rPr>
      </w:pPr>
      <w:r w:rsidRPr="00BF3FB2">
        <w:rPr>
          <w:rFonts w:ascii="Tahoma" w:hAnsi="Tahoma"/>
          <w:b/>
          <w:u w:val="single"/>
        </w:rPr>
        <w:t>Grading Policy:</w:t>
      </w:r>
    </w:p>
    <w:p w:rsidR="005D332D" w:rsidRPr="00BF3FB2" w:rsidRDefault="005D332D" w:rsidP="005D332D">
      <w:pPr>
        <w:numPr>
          <w:ilvl w:val="0"/>
          <w:numId w:val="7"/>
        </w:numPr>
        <w:tabs>
          <w:tab w:val="left" w:pos="720"/>
        </w:tabs>
        <w:ind w:left="720" w:hanging="540"/>
        <w:rPr>
          <w:rFonts w:ascii="Tahoma" w:hAnsi="Tahoma"/>
        </w:rPr>
      </w:pPr>
      <w:r w:rsidRPr="00BF3FB2">
        <w:rPr>
          <w:rFonts w:ascii="Tahoma" w:hAnsi="Tahoma"/>
        </w:rPr>
        <w:t>All grading is done on a point system.  Points are earned from the various activities that you complete, and your marking period grade will be based on the points you earn out of the total number of points possible.</w:t>
      </w:r>
    </w:p>
    <w:p w:rsidR="005D332D" w:rsidRPr="00C93551" w:rsidRDefault="00C93551" w:rsidP="00C93551">
      <w:pPr>
        <w:numPr>
          <w:ilvl w:val="0"/>
          <w:numId w:val="7"/>
        </w:numPr>
        <w:tabs>
          <w:tab w:val="left" w:pos="720"/>
        </w:tabs>
        <w:ind w:left="720" w:hanging="540"/>
        <w:rPr>
          <w:rFonts w:ascii="Tahoma" w:hAnsi="Tahoma"/>
        </w:rPr>
      </w:pPr>
      <w:r w:rsidRPr="00BF3FB2">
        <w:rPr>
          <w:rFonts w:ascii="Tahoma" w:hAnsi="Tahoma"/>
        </w:rPr>
        <w:t>Marking period grades will consist of three major parts:  S</w:t>
      </w:r>
      <w:r>
        <w:rPr>
          <w:rFonts w:ascii="Tahoma" w:hAnsi="Tahoma"/>
        </w:rPr>
        <w:t>enior Requirements, Projects,</w:t>
      </w:r>
      <w:r w:rsidRPr="00BF3FB2">
        <w:rPr>
          <w:rFonts w:ascii="Tahoma" w:hAnsi="Tahoma"/>
        </w:rPr>
        <w:t xml:space="preserve"> and Prac</w:t>
      </w:r>
      <w:r>
        <w:rPr>
          <w:rFonts w:ascii="Tahoma" w:hAnsi="Tahoma"/>
        </w:rPr>
        <w:t>tice/Participation</w:t>
      </w:r>
      <w:r w:rsidRPr="00BF3FB2">
        <w:rPr>
          <w:rFonts w:ascii="Tahoma" w:hAnsi="Tahoma"/>
        </w:rPr>
        <w:t>.</w:t>
      </w:r>
      <w:r>
        <w:rPr>
          <w:rFonts w:ascii="Tahoma" w:hAnsi="Tahoma"/>
        </w:rPr>
        <w:t xml:space="preserve"> Senior Requirements and Projects will be worth more points than Practice/Participation, although Practice assignments will help students perform better on the major assignments.</w:t>
      </w:r>
      <w:r w:rsidRPr="00BF3FB2">
        <w:rPr>
          <w:rFonts w:ascii="Tahoma" w:hAnsi="Tahoma"/>
        </w:rPr>
        <w:t xml:space="preserve">  The final grade for this course will be determined using </w:t>
      </w:r>
      <w:r>
        <w:rPr>
          <w:rFonts w:ascii="Tahoma" w:hAnsi="Tahoma"/>
        </w:rPr>
        <w:t xml:space="preserve">a cumulative score of all assignments </w:t>
      </w:r>
      <w:r w:rsidRPr="00BF3FB2">
        <w:rPr>
          <w:rFonts w:ascii="Tahoma" w:hAnsi="Tahoma"/>
        </w:rPr>
        <w:t xml:space="preserve">from the two marking periods </w:t>
      </w:r>
      <w:r>
        <w:rPr>
          <w:rFonts w:ascii="Tahoma" w:hAnsi="Tahoma"/>
        </w:rPr>
        <w:t xml:space="preserve">combined </w:t>
      </w:r>
      <w:r w:rsidRPr="00BF3FB2">
        <w:rPr>
          <w:rFonts w:ascii="Tahoma" w:hAnsi="Tahoma"/>
        </w:rPr>
        <w:t xml:space="preserve">and the final exam.  The two marking periods will count as </w:t>
      </w:r>
      <w:r>
        <w:rPr>
          <w:rFonts w:ascii="Tahoma" w:hAnsi="Tahoma"/>
        </w:rPr>
        <w:t>80%</w:t>
      </w:r>
      <w:r w:rsidRPr="00BF3FB2">
        <w:rPr>
          <w:rFonts w:ascii="Tahoma" w:hAnsi="Tahoma"/>
        </w:rPr>
        <w:t xml:space="preserve"> of the final grade</w:t>
      </w:r>
      <w:r>
        <w:rPr>
          <w:rFonts w:ascii="Tahoma" w:hAnsi="Tahoma"/>
        </w:rPr>
        <w:t>,</w:t>
      </w:r>
      <w:r w:rsidRPr="00BF3FB2">
        <w:rPr>
          <w:rFonts w:ascii="Tahoma" w:hAnsi="Tahoma"/>
        </w:rPr>
        <w:t xml:space="preserve"> and the exam will count as 20% of the final grade.  </w:t>
      </w:r>
      <w:r w:rsidR="005D332D" w:rsidRPr="00C93551">
        <w:rPr>
          <w:rFonts w:ascii="Tahoma" w:hAnsi="Tahoma"/>
        </w:rPr>
        <w:t xml:space="preserve">  </w:t>
      </w:r>
    </w:p>
    <w:p w:rsidR="005D332D" w:rsidRPr="00BF3FB2" w:rsidRDefault="005D332D" w:rsidP="005D332D">
      <w:pPr>
        <w:numPr>
          <w:ilvl w:val="0"/>
          <w:numId w:val="7"/>
        </w:numPr>
        <w:tabs>
          <w:tab w:val="left" w:pos="720"/>
        </w:tabs>
        <w:ind w:left="720" w:hanging="540"/>
        <w:rPr>
          <w:rFonts w:ascii="Tahoma" w:hAnsi="Tahoma"/>
        </w:rPr>
      </w:pPr>
      <w:r w:rsidRPr="00BF3FB2">
        <w:rPr>
          <w:rFonts w:ascii="Tahoma" w:hAnsi="Tahoma"/>
        </w:rPr>
        <w:t>Grades will be based on the following percentages:</w:t>
      </w:r>
    </w:p>
    <w:p w:rsidR="005D332D" w:rsidRPr="00BF3FB2" w:rsidRDefault="005D332D" w:rsidP="005D332D">
      <w:pPr>
        <w:ind w:left="1440"/>
        <w:rPr>
          <w:rFonts w:ascii="Tahoma" w:hAnsi="Tahoma"/>
        </w:rPr>
      </w:pPr>
      <w:r w:rsidRPr="00BF3FB2">
        <w:rPr>
          <w:rFonts w:ascii="Tahoma" w:hAnsi="Tahoma"/>
        </w:rPr>
        <w:t>94 – 100</w:t>
      </w:r>
      <w:r w:rsidRPr="00BF3FB2">
        <w:rPr>
          <w:rFonts w:ascii="Tahoma" w:hAnsi="Tahoma"/>
          <w:u w:val="dotted"/>
        </w:rPr>
        <w:tab/>
      </w:r>
      <w:r w:rsidRPr="00BF3FB2">
        <w:rPr>
          <w:rFonts w:ascii="Tahoma" w:hAnsi="Tahoma"/>
        </w:rPr>
        <w:t>A</w:t>
      </w:r>
      <w:r w:rsidRPr="00BF3FB2">
        <w:rPr>
          <w:rFonts w:ascii="Tahoma" w:hAnsi="Tahoma"/>
        </w:rPr>
        <w:tab/>
        <w:t>80 – 82</w:t>
      </w:r>
      <w:r>
        <w:rPr>
          <w:rFonts w:ascii="Tahoma" w:hAnsi="Tahoma"/>
        </w:rPr>
        <w:tab/>
      </w:r>
      <w:r w:rsidRPr="00BF3FB2">
        <w:rPr>
          <w:rFonts w:ascii="Tahoma" w:hAnsi="Tahoma"/>
          <w:u w:val="dotted"/>
        </w:rPr>
        <w:tab/>
      </w:r>
      <w:r>
        <w:rPr>
          <w:rFonts w:ascii="Tahoma" w:hAnsi="Tahoma"/>
        </w:rPr>
        <w:t>B-</w:t>
      </w:r>
      <w:r>
        <w:rPr>
          <w:rFonts w:ascii="Tahoma" w:hAnsi="Tahoma"/>
        </w:rPr>
        <w:tab/>
      </w:r>
      <w:r w:rsidRPr="00BF3FB2">
        <w:rPr>
          <w:rFonts w:ascii="Tahoma" w:hAnsi="Tahoma"/>
        </w:rPr>
        <w:t>67 – 69</w:t>
      </w:r>
      <w:r>
        <w:rPr>
          <w:rFonts w:ascii="Tahoma" w:hAnsi="Tahoma"/>
        </w:rPr>
        <w:tab/>
      </w:r>
      <w:r w:rsidRPr="00BF3FB2">
        <w:rPr>
          <w:rFonts w:ascii="Tahoma" w:hAnsi="Tahoma"/>
          <w:u w:val="dotted"/>
        </w:rPr>
        <w:tab/>
      </w:r>
      <w:r w:rsidRPr="00BF3FB2">
        <w:rPr>
          <w:rFonts w:ascii="Tahoma" w:hAnsi="Tahoma"/>
        </w:rPr>
        <w:t>D+</w:t>
      </w:r>
    </w:p>
    <w:p w:rsidR="005D332D" w:rsidRPr="00BF3FB2" w:rsidRDefault="005D332D" w:rsidP="005D332D">
      <w:pPr>
        <w:ind w:left="1440"/>
        <w:rPr>
          <w:rFonts w:ascii="Tahoma" w:hAnsi="Tahoma"/>
        </w:rPr>
      </w:pPr>
      <w:r w:rsidRPr="00BF3FB2">
        <w:rPr>
          <w:rFonts w:ascii="Tahoma" w:hAnsi="Tahoma"/>
        </w:rPr>
        <w:t>90 – 93</w:t>
      </w:r>
      <w:r w:rsidRPr="00BF3FB2">
        <w:rPr>
          <w:rFonts w:ascii="Tahoma" w:hAnsi="Tahoma"/>
          <w:u w:val="dotted"/>
        </w:rPr>
        <w:tab/>
      </w:r>
      <w:r>
        <w:rPr>
          <w:rFonts w:ascii="Tahoma" w:hAnsi="Tahoma"/>
          <w:u w:val="dotted"/>
        </w:rPr>
        <w:tab/>
      </w:r>
      <w:r>
        <w:rPr>
          <w:rFonts w:ascii="Tahoma" w:hAnsi="Tahoma"/>
        </w:rPr>
        <w:t>A-</w:t>
      </w:r>
      <w:r>
        <w:rPr>
          <w:rFonts w:ascii="Tahoma" w:hAnsi="Tahoma"/>
        </w:rPr>
        <w:tab/>
        <w:t>7</w:t>
      </w:r>
      <w:r w:rsidRPr="00BF3FB2">
        <w:rPr>
          <w:rFonts w:ascii="Tahoma" w:hAnsi="Tahoma"/>
        </w:rPr>
        <w:t>7 – 79</w:t>
      </w:r>
      <w:r>
        <w:rPr>
          <w:rFonts w:ascii="Tahoma" w:hAnsi="Tahoma"/>
        </w:rPr>
        <w:tab/>
      </w:r>
      <w:r w:rsidRPr="00BF3FB2">
        <w:rPr>
          <w:rFonts w:ascii="Tahoma" w:hAnsi="Tahoma"/>
          <w:u w:val="dotted"/>
        </w:rPr>
        <w:tab/>
      </w:r>
      <w:r w:rsidRPr="00BF3FB2">
        <w:rPr>
          <w:rFonts w:ascii="Tahoma" w:hAnsi="Tahoma"/>
        </w:rPr>
        <w:t>C+</w:t>
      </w:r>
      <w:r w:rsidRPr="00BF3FB2">
        <w:rPr>
          <w:rFonts w:ascii="Tahoma" w:hAnsi="Tahoma"/>
        </w:rPr>
        <w:tab/>
        <w:t>63 – 66</w:t>
      </w:r>
      <w:r>
        <w:rPr>
          <w:rFonts w:ascii="Tahoma" w:hAnsi="Tahoma"/>
        </w:rPr>
        <w:tab/>
      </w:r>
      <w:r w:rsidRPr="00BF3FB2">
        <w:rPr>
          <w:rFonts w:ascii="Tahoma" w:hAnsi="Tahoma"/>
          <w:u w:val="dotted"/>
        </w:rPr>
        <w:tab/>
      </w:r>
      <w:r w:rsidRPr="00BF3FB2">
        <w:rPr>
          <w:rFonts w:ascii="Tahoma" w:hAnsi="Tahoma"/>
        </w:rPr>
        <w:t>D</w:t>
      </w:r>
    </w:p>
    <w:p w:rsidR="005D332D" w:rsidRPr="00BF3FB2" w:rsidRDefault="005D332D" w:rsidP="005D332D">
      <w:pPr>
        <w:ind w:left="1440"/>
        <w:rPr>
          <w:rFonts w:ascii="Tahoma" w:hAnsi="Tahoma"/>
        </w:rPr>
      </w:pPr>
      <w:r w:rsidRPr="00BF3FB2">
        <w:rPr>
          <w:rFonts w:ascii="Tahoma" w:hAnsi="Tahoma"/>
        </w:rPr>
        <w:t>87 – 89</w:t>
      </w:r>
      <w:r w:rsidRPr="00BF3FB2">
        <w:rPr>
          <w:rFonts w:ascii="Tahoma" w:hAnsi="Tahoma"/>
          <w:u w:val="dotted"/>
        </w:rPr>
        <w:tab/>
      </w:r>
      <w:r>
        <w:rPr>
          <w:rFonts w:ascii="Tahoma" w:hAnsi="Tahoma"/>
          <w:u w:val="dotted"/>
        </w:rPr>
        <w:tab/>
      </w:r>
      <w:r w:rsidRPr="00BF3FB2">
        <w:rPr>
          <w:rFonts w:ascii="Tahoma" w:hAnsi="Tahoma"/>
        </w:rPr>
        <w:t>B+</w:t>
      </w:r>
      <w:r w:rsidRPr="00BF3FB2">
        <w:rPr>
          <w:rFonts w:ascii="Tahoma" w:hAnsi="Tahoma"/>
        </w:rPr>
        <w:tab/>
        <w:t>73 – 76</w:t>
      </w:r>
      <w:r>
        <w:rPr>
          <w:rFonts w:ascii="Tahoma" w:hAnsi="Tahoma"/>
        </w:rPr>
        <w:tab/>
      </w:r>
      <w:r w:rsidRPr="00BF3FB2">
        <w:rPr>
          <w:rFonts w:ascii="Tahoma" w:hAnsi="Tahoma"/>
          <w:u w:val="dotted"/>
        </w:rPr>
        <w:tab/>
      </w:r>
      <w:r w:rsidRPr="00BF3FB2">
        <w:rPr>
          <w:rFonts w:ascii="Tahoma" w:hAnsi="Tahoma"/>
        </w:rPr>
        <w:t>C</w:t>
      </w:r>
      <w:r w:rsidRPr="00BF3FB2">
        <w:rPr>
          <w:rFonts w:ascii="Tahoma" w:hAnsi="Tahoma"/>
        </w:rPr>
        <w:tab/>
        <w:t>60 – 62</w:t>
      </w:r>
      <w:r>
        <w:rPr>
          <w:rFonts w:ascii="Tahoma" w:hAnsi="Tahoma"/>
        </w:rPr>
        <w:tab/>
      </w:r>
      <w:r w:rsidRPr="00BF3FB2">
        <w:rPr>
          <w:rFonts w:ascii="Tahoma" w:hAnsi="Tahoma"/>
          <w:u w:val="dotted"/>
        </w:rPr>
        <w:tab/>
      </w:r>
      <w:r w:rsidRPr="00BF3FB2">
        <w:rPr>
          <w:rFonts w:ascii="Tahoma" w:hAnsi="Tahoma"/>
        </w:rPr>
        <w:t>D-</w:t>
      </w:r>
    </w:p>
    <w:p w:rsidR="005D332D" w:rsidRPr="00BF3FB2" w:rsidRDefault="005D332D" w:rsidP="005D332D">
      <w:pPr>
        <w:ind w:left="1440"/>
        <w:rPr>
          <w:rFonts w:ascii="Tahoma" w:hAnsi="Tahoma"/>
        </w:rPr>
      </w:pPr>
      <w:r w:rsidRPr="00BF3FB2">
        <w:rPr>
          <w:rFonts w:ascii="Tahoma" w:hAnsi="Tahoma"/>
        </w:rPr>
        <w:t>83 – 86</w:t>
      </w:r>
      <w:r>
        <w:rPr>
          <w:rFonts w:ascii="Tahoma" w:hAnsi="Tahoma"/>
        </w:rPr>
        <w:tab/>
      </w:r>
      <w:r w:rsidRPr="00BF3FB2">
        <w:rPr>
          <w:rFonts w:ascii="Tahoma" w:hAnsi="Tahoma"/>
          <w:u w:val="dotted"/>
        </w:rPr>
        <w:tab/>
      </w:r>
      <w:r w:rsidRPr="00BF3FB2">
        <w:rPr>
          <w:rFonts w:ascii="Tahoma" w:hAnsi="Tahoma"/>
        </w:rPr>
        <w:t>B</w:t>
      </w:r>
      <w:r w:rsidRPr="00BF3FB2">
        <w:rPr>
          <w:rFonts w:ascii="Tahoma" w:hAnsi="Tahoma"/>
        </w:rPr>
        <w:tab/>
        <w:t>70 – 72</w:t>
      </w:r>
      <w:r>
        <w:rPr>
          <w:rFonts w:ascii="Tahoma" w:hAnsi="Tahoma"/>
        </w:rPr>
        <w:tab/>
      </w:r>
      <w:r w:rsidRPr="00BF3FB2">
        <w:rPr>
          <w:rFonts w:ascii="Tahoma" w:hAnsi="Tahoma"/>
          <w:u w:val="dotted"/>
        </w:rPr>
        <w:tab/>
      </w:r>
      <w:r w:rsidRPr="00BF3FB2">
        <w:rPr>
          <w:rFonts w:ascii="Tahoma" w:hAnsi="Tahoma"/>
        </w:rPr>
        <w:t>C-</w:t>
      </w:r>
      <w:r w:rsidRPr="00BF3FB2">
        <w:rPr>
          <w:rFonts w:ascii="Tahoma" w:hAnsi="Tahoma"/>
        </w:rPr>
        <w:tab/>
        <w:t>0 – 59</w:t>
      </w:r>
      <w:r w:rsidRPr="00BF3FB2">
        <w:rPr>
          <w:rFonts w:ascii="Tahoma" w:hAnsi="Tahoma"/>
          <w:u w:val="dotted"/>
        </w:rPr>
        <w:tab/>
      </w:r>
      <w:r w:rsidRPr="00BF3FB2">
        <w:rPr>
          <w:rFonts w:ascii="Tahoma" w:hAnsi="Tahoma"/>
          <w:u w:val="dotted"/>
        </w:rPr>
        <w:tab/>
      </w:r>
      <w:r w:rsidRPr="00BF3FB2">
        <w:rPr>
          <w:rFonts w:ascii="Tahoma" w:hAnsi="Tahoma"/>
        </w:rPr>
        <w:t>F</w:t>
      </w:r>
    </w:p>
    <w:p w:rsidR="005D332D" w:rsidRPr="00BF3FB2" w:rsidRDefault="005D332D" w:rsidP="005D332D">
      <w:pPr>
        <w:rPr>
          <w:rFonts w:ascii="Tahoma" w:hAnsi="Tahoma"/>
        </w:rPr>
      </w:pPr>
      <w:r w:rsidRPr="00BF3FB2">
        <w:rPr>
          <w:rFonts w:ascii="Tahoma" w:hAnsi="Tahoma"/>
          <w:b/>
          <w:u w:val="single"/>
        </w:rPr>
        <w:t>Classroom Rules:</w:t>
      </w:r>
    </w:p>
    <w:p w:rsidR="005D332D" w:rsidRPr="00BF3FB2" w:rsidRDefault="005D332D" w:rsidP="005D332D">
      <w:pPr>
        <w:numPr>
          <w:ilvl w:val="0"/>
          <w:numId w:val="8"/>
        </w:numPr>
        <w:tabs>
          <w:tab w:val="left" w:pos="720"/>
          <w:tab w:val="left" w:pos="1350"/>
        </w:tabs>
        <w:ind w:left="720" w:hanging="540"/>
        <w:rPr>
          <w:rFonts w:ascii="Tahoma" w:hAnsi="Tahoma"/>
        </w:rPr>
      </w:pPr>
      <w:r w:rsidRPr="00BF3FB2">
        <w:rPr>
          <w:rFonts w:ascii="Tahoma" w:hAnsi="Tahoma"/>
        </w:rPr>
        <w:t>Respect others and their property.</w:t>
      </w:r>
    </w:p>
    <w:p w:rsidR="005D332D" w:rsidRPr="00BF3FB2" w:rsidRDefault="005D332D" w:rsidP="005D332D">
      <w:pPr>
        <w:numPr>
          <w:ilvl w:val="0"/>
          <w:numId w:val="8"/>
        </w:numPr>
        <w:tabs>
          <w:tab w:val="left" w:pos="720"/>
          <w:tab w:val="left" w:pos="1350"/>
        </w:tabs>
        <w:ind w:left="720" w:hanging="540"/>
        <w:rPr>
          <w:rFonts w:ascii="Tahoma" w:hAnsi="Tahoma"/>
        </w:rPr>
      </w:pPr>
      <w:r w:rsidRPr="00BF3FB2">
        <w:rPr>
          <w:rFonts w:ascii="Tahoma" w:hAnsi="Tahoma"/>
        </w:rPr>
        <w:t>Keep all comments positive within the classroom.  This means comments regarding people, ideas, materials, assignments, EVERYTHING!</w:t>
      </w:r>
    </w:p>
    <w:p w:rsidR="005D332D" w:rsidRPr="00BF3FB2" w:rsidRDefault="005D332D" w:rsidP="005D332D">
      <w:pPr>
        <w:numPr>
          <w:ilvl w:val="0"/>
          <w:numId w:val="8"/>
        </w:numPr>
        <w:tabs>
          <w:tab w:val="left" w:pos="720"/>
          <w:tab w:val="left" w:pos="1350"/>
        </w:tabs>
        <w:ind w:left="720" w:hanging="540"/>
        <w:rPr>
          <w:rFonts w:ascii="Tahoma" w:hAnsi="Tahoma"/>
        </w:rPr>
      </w:pPr>
      <w:r w:rsidRPr="00BF3FB2">
        <w:rPr>
          <w:rFonts w:ascii="Tahoma" w:hAnsi="Tahoma"/>
        </w:rPr>
        <w:t>Time given in class for work must be used to complete English work; it may not be used for other homework until the English assignment is completed.</w:t>
      </w:r>
    </w:p>
    <w:p w:rsidR="005D332D" w:rsidRPr="00BF3FB2" w:rsidRDefault="005D332D" w:rsidP="005D332D">
      <w:pPr>
        <w:numPr>
          <w:ilvl w:val="0"/>
          <w:numId w:val="8"/>
        </w:numPr>
        <w:tabs>
          <w:tab w:val="left" w:pos="720"/>
          <w:tab w:val="left" w:pos="1350"/>
        </w:tabs>
        <w:ind w:left="720" w:hanging="540"/>
        <w:rPr>
          <w:rFonts w:ascii="Tahoma" w:hAnsi="Tahoma"/>
        </w:rPr>
      </w:pPr>
      <w:r w:rsidRPr="00BF3FB2">
        <w:rPr>
          <w:rFonts w:ascii="Tahoma" w:hAnsi="Tahoma"/>
        </w:rPr>
        <w:t>NO CANDY, SUCKERS, BEVERAGES OR FOOD IN CLASSROOM!  It will be confiscated and thrown out.</w:t>
      </w:r>
    </w:p>
    <w:p w:rsidR="00C93551" w:rsidRDefault="00C93551" w:rsidP="00C93551">
      <w:pPr>
        <w:numPr>
          <w:ilvl w:val="0"/>
          <w:numId w:val="8"/>
        </w:numPr>
        <w:tabs>
          <w:tab w:val="left" w:pos="720"/>
          <w:tab w:val="left" w:pos="1350"/>
        </w:tabs>
        <w:ind w:left="720" w:hanging="540"/>
        <w:rPr>
          <w:rFonts w:ascii="Tahoma" w:hAnsi="Tahoma"/>
        </w:rPr>
      </w:pPr>
      <w:proofErr w:type="spellStart"/>
      <w:r>
        <w:rPr>
          <w:rFonts w:ascii="Tahoma" w:hAnsi="Tahoma"/>
        </w:rPr>
        <w:t>Chromebook</w:t>
      </w:r>
      <w:proofErr w:type="spellEnd"/>
      <w:r>
        <w:rPr>
          <w:rFonts w:ascii="Tahoma" w:hAnsi="Tahoma"/>
        </w:rPr>
        <w:t xml:space="preserve"> usage will be closely monitored as s</w:t>
      </w:r>
      <w:r w:rsidRPr="00BF3FB2">
        <w:rPr>
          <w:rFonts w:ascii="Tahoma" w:hAnsi="Tahoma"/>
        </w:rPr>
        <w:t xml:space="preserve">tudents will spend many </w:t>
      </w:r>
      <w:r>
        <w:rPr>
          <w:rFonts w:ascii="Tahoma" w:hAnsi="Tahoma"/>
        </w:rPr>
        <w:t>class periods using them to complete projects</w:t>
      </w:r>
      <w:r w:rsidRPr="00BF3FB2">
        <w:rPr>
          <w:rFonts w:ascii="Tahoma" w:hAnsi="Tahoma"/>
        </w:rPr>
        <w:t xml:space="preserve">. </w:t>
      </w:r>
      <w:r>
        <w:rPr>
          <w:rFonts w:ascii="Tahoma" w:hAnsi="Tahoma"/>
        </w:rPr>
        <w:t xml:space="preserve">If a student is not on task during the allotted class time (i.e. playing games, surfing the Net), s/he will not be able to use the </w:t>
      </w:r>
      <w:proofErr w:type="spellStart"/>
      <w:r>
        <w:rPr>
          <w:rFonts w:ascii="Tahoma" w:hAnsi="Tahoma"/>
        </w:rPr>
        <w:t>Chromebook</w:t>
      </w:r>
      <w:proofErr w:type="spellEnd"/>
      <w:r>
        <w:rPr>
          <w:rFonts w:ascii="Tahoma" w:hAnsi="Tahoma"/>
        </w:rPr>
        <w:t xml:space="preserve"> in class and will have to complete the project as homework. </w:t>
      </w:r>
    </w:p>
    <w:p w:rsidR="005D332D" w:rsidRPr="00BF3FB2" w:rsidRDefault="005D332D" w:rsidP="005D332D">
      <w:pPr>
        <w:tabs>
          <w:tab w:val="left" w:pos="720"/>
          <w:tab w:val="left" w:pos="1350"/>
        </w:tabs>
        <w:rPr>
          <w:rFonts w:ascii="Tahoma" w:hAnsi="Tahoma"/>
        </w:rPr>
      </w:pPr>
      <w:r w:rsidRPr="00BF3FB2">
        <w:rPr>
          <w:rFonts w:ascii="Tahoma" w:hAnsi="Tahoma"/>
          <w:b/>
          <w:u w:val="single"/>
        </w:rPr>
        <w:t xml:space="preserve"> Contacting Instructor:</w:t>
      </w:r>
    </w:p>
    <w:p w:rsidR="005D332D" w:rsidRPr="00BF3FB2" w:rsidRDefault="005D332D" w:rsidP="005D332D">
      <w:pPr>
        <w:rPr>
          <w:rFonts w:ascii="Tahoma" w:hAnsi="Tahoma" w:cs="Tahoma"/>
        </w:rPr>
      </w:pPr>
      <w:r w:rsidRPr="00BF3FB2">
        <w:rPr>
          <w:rFonts w:ascii="Tahoma" w:hAnsi="Tahoma" w:cs="Tahoma"/>
        </w:rPr>
        <w:t>1.</w:t>
      </w:r>
      <w:r w:rsidR="00663B37">
        <w:rPr>
          <w:rFonts w:ascii="Tahoma" w:hAnsi="Tahoma" w:cs="Tahoma"/>
        </w:rPr>
        <w:tab/>
        <w:t>Voice Mail:  861-4452 ext. 4111</w:t>
      </w:r>
    </w:p>
    <w:p w:rsidR="005D332D" w:rsidRPr="00BF3FB2" w:rsidRDefault="00C93551" w:rsidP="00C93551">
      <w:pPr>
        <w:rPr>
          <w:rFonts w:ascii="Tahoma" w:hAnsi="Tahoma" w:cs="Tahoma"/>
        </w:rPr>
      </w:pPr>
      <w:r>
        <w:rPr>
          <w:rFonts w:ascii="Tahoma" w:hAnsi="Tahoma" w:cs="Tahoma"/>
        </w:rPr>
        <w:t>2.</w:t>
      </w:r>
      <w:r>
        <w:rPr>
          <w:rFonts w:ascii="Tahoma" w:hAnsi="Tahoma" w:cs="Tahoma"/>
        </w:rPr>
        <w:tab/>
        <w:t>E-mail:  glerjs@</w:t>
      </w:r>
      <w:r w:rsidR="005D332D" w:rsidRPr="00BF3FB2">
        <w:rPr>
          <w:rFonts w:ascii="Tahoma" w:hAnsi="Tahoma" w:cs="Tahoma"/>
        </w:rPr>
        <w:t xml:space="preserve">shelby.k12.mi.us </w:t>
      </w:r>
    </w:p>
    <w:p w:rsidR="00B94500" w:rsidRDefault="00C93551" w:rsidP="00F202F4">
      <w:pPr>
        <w:ind w:left="720" w:hanging="720"/>
        <w:rPr>
          <w:rFonts w:ascii="Tahoma" w:hAnsi="Tahoma"/>
          <w:sz w:val="22"/>
        </w:rPr>
      </w:pPr>
      <w:r>
        <w:rPr>
          <w:rFonts w:ascii="Tahoma" w:hAnsi="Tahoma" w:cs="Tahoma"/>
        </w:rPr>
        <w:t>3</w:t>
      </w:r>
      <w:r w:rsidR="005D332D" w:rsidRPr="00BF3FB2">
        <w:rPr>
          <w:rFonts w:ascii="Tahoma" w:hAnsi="Tahoma" w:cs="Tahoma"/>
        </w:rPr>
        <w:t>.</w:t>
      </w:r>
      <w:r w:rsidR="005D332D" w:rsidRPr="00BF3FB2">
        <w:rPr>
          <w:rFonts w:ascii="Tahoma" w:hAnsi="Tahoma" w:cs="Tahoma"/>
        </w:rPr>
        <w:tab/>
        <w:t xml:space="preserve">Office hours:  </w:t>
      </w:r>
      <w:r>
        <w:rPr>
          <w:rFonts w:ascii="Tahoma" w:hAnsi="Tahoma" w:cs="Tahoma"/>
        </w:rPr>
        <w:t>2</w:t>
      </w:r>
      <w:r>
        <w:rPr>
          <w:rFonts w:ascii="Tahoma" w:hAnsi="Tahoma" w:cs="Tahoma"/>
          <w:vertAlign w:val="superscript"/>
        </w:rPr>
        <w:t>n</w:t>
      </w:r>
      <w:r w:rsidR="005A39BD" w:rsidRPr="005A39BD">
        <w:rPr>
          <w:rFonts w:ascii="Tahoma" w:hAnsi="Tahoma" w:cs="Tahoma"/>
          <w:vertAlign w:val="superscript"/>
        </w:rPr>
        <w:t>d</w:t>
      </w:r>
      <w:r w:rsidR="005A39BD">
        <w:rPr>
          <w:rFonts w:ascii="Tahoma" w:hAnsi="Tahoma" w:cs="Tahoma"/>
        </w:rPr>
        <w:t xml:space="preserve"> </w:t>
      </w:r>
      <w:r w:rsidR="005D332D" w:rsidRPr="00BF3FB2">
        <w:rPr>
          <w:rFonts w:ascii="Tahoma" w:hAnsi="Tahoma" w:cs="Tahoma"/>
        </w:rPr>
        <w:t>block or by appointment.  Meetings during these times must be scheduled 24 hours in advance.  Students may request TAG passes at any time.</w:t>
      </w:r>
    </w:p>
    <w:p w:rsidR="00C93551" w:rsidRPr="004D4368" w:rsidRDefault="00C93551" w:rsidP="008D362C">
      <w:pPr>
        <w:rPr>
          <w:rFonts w:ascii="Tahoma" w:hAnsi="Tahoma"/>
          <w:b/>
          <w:sz w:val="22"/>
        </w:rPr>
      </w:pPr>
    </w:p>
    <w:p w:rsidR="00C93551" w:rsidRDefault="00C93551" w:rsidP="00C93551">
      <w:pPr>
        <w:tabs>
          <w:tab w:val="left" w:pos="720"/>
        </w:tabs>
        <w:rPr>
          <w:rFonts w:ascii="Tahoma" w:hAnsi="Tahoma"/>
          <w:sz w:val="22"/>
        </w:rPr>
      </w:pPr>
    </w:p>
    <w:p w:rsidR="001C68C6" w:rsidRPr="0011781C" w:rsidRDefault="001C68C6" w:rsidP="00C93551">
      <w:pPr>
        <w:tabs>
          <w:tab w:val="left" w:pos="720"/>
        </w:tabs>
        <w:ind w:left="-57"/>
        <w:rPr>
          <w:rFonts w:ascii="Tahoma" w:hAnsi="Tahoma" w:cs="Tahoma"/>
          <w:b/>
          <w:sz w:val="22"/>
          <w:szCs w:val="22"/>
        </w:rPr>
      </w:pPr>
      <w:bookmarkStart w:id="0" w:name="_GoBack"/>
      <w:bookmarkEnd w:id="0"/>
    </w:p>
    <w:sectPr w:rsidR="001C68C6" w:rsidRPr="0011781C" w:rsidSect="00F746C9">
      <w:headerReference w:type="first" r:id="rId7"/>
      <w:pgSz w:w="12240" w:h="15840"/>
      <w:pgMar w:top="864"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1E" w:rsidRDefault="00B03F1E" w:rsidP="000D570A">
      <w:r>
        <w:separator/>
      </w:r>
    </w:p>
  </w:endnote>
  <w:endnote w:type="continuationSeparator" w:id="0">
    <w:p w:rsidR="00B03F1E" w:rsidRDefault="00B03F1E" w:rsidP="000D5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1E" w:rsidRDefault="00B03F1E" w:rsidP="000D570A">
      <w:r>
        <w:separator/>
      </w:r>
    </w:p>
  </w:footnote>
  <w:footnote w:type="continuationSeparator" w:id="0">
    <w:p w:rsidR="00B03F1E" w:rsidRDefault="00B03F1E" w:rsidP="000D5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0A" w:rsidRDefault="000D570A" w:rsidP="000D570A">
    <w:pPr>
      <w:tabs>
        <w:tab w:val="left" w:pos="720"/>
      </w:tabs>
      <w:jc w:val="center"/>
      <w:rPr>
        <w:rFonts w:ascii="Tahoma" w:hAnsi="Tahoma"/>
        <w:b/>
        <w:bCs/>
        <w:sz w:val="22"/>
      </w:rPr>
    </w:pPr>
    <w:r>
      <w:rPr>
        <w:rFonts w:ascii="Tahoma" w:hAnsi="Tahoma"/>
        <w:b/>
        <w:bCs/>
        <w:sz w:val="22"/>
      </w:rPr>
      <w:t>English 12B Syllabus</w:t>
    </w:r>
  </w:p>
  <w:p w:rsidR="000D570A" w:rsidRPr="000D570A" w:rsidRDefault="000D570A" w:rsidP="000D570A">
    <w:pPr>
      <w:pStyle w:val="Header"/>
      <w:jc w:val="center"/>
      <w:rPr>
        <w:rFonts w:ascii="Tahoma" w:hAnsi="Tahoma" w:cs="Tahoma"/>
        <w:b/>
        <w:sz w:val="22"/>
        <w:szCs w:val="22"/>
      </w:rPr>
    </w:pPr>
    <w:r w:rsidRPr="000D570A">
      <w:rPr>
        <w:rFonts w:ascii="Tahoma" w:hAnsi="Tahoma" w:cs="Tahoma"/>
        <w:b/>
        <w:sz w:val="22"/>
        <w:szCs w:val="22"/>
      </w:rPr>
      <w:t xml:space="preserve">Mrs. </w:t>
    </w:r>
    <w:proofErr w:type="spellStart"/>
    <w:r w:rsidRPr="000D570A">
      <w:rPr>
        <w:rFonts w:ascii="Tahoma" w:hAnsi="Tahoma" w:cs="Tahoma"/>
        <w:b/>
        <w:sz w:val="22"/>
        <w:szCs w:val="22"/>
      </w:rPr>
      <w:t>Glerum</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89B"/>
    <w:multiLevelType w:val="singleLevel"/>
    <w:tmpl w:val="7E84EB5A"/>
    <w:lvl w:ilvl="0">
      <w:start w:val="1"/>
      <w:numFmt w:val="decimal"/>
      <w:lvlText w:val="%1."/>
      <w:legacy w:legacy="1" w:legacySpace="120" w:legacyIndent="360"/>
      <w:lvlJc w:val="left"/>
      <w:pPr>
        <w:ind w:left="1080" w:hanging="360"/>
      </w:pPr>
    </w:lvl>
  </w:abstractNum>
  <w:abstractNum w:abstractNumId="1">
    <w:nsid w:val="0C3B6CA2"/>
    <w:multiLevelType w:val="hybridMultilevel"/>
    <w:tmpl w:val="84F88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E01E0B"/>
    <w:multiLevelType w:val="hybridMultilevel"/>
    <w:tmpl w:val="8B84B2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82DB8"/>
    <w:multiLevelType w:val="hybridMultilevel"/>
    <w:tmpl w:val="5ABC79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800F75"/>
    <w:multiLevelType w:val="singleLevel"/>
    <w:tmpl w:val="7E84EB5A"/>
    <w:lvl w:ilvl="0">
      <w:start w:val="1"/>
      <w:numFmt w:val="decimal"/>
      <w:lvlText w:val="%1."/>
      <w:legacy w:legacy="1" w:legacySpace="120" w:legacyIndent="360"/>
      <w:lvlJc w:val="left"/>
      <w:pPr>
        <w:ind w:left="1080" w:hanging="360"/>
      </w:pPr>
    </w:lvl>
  </w:abstractNum>
  <w:abstractNum w:abstractNumId="5">
    <w:nsid w:val="3AB5690C"/>
    <w:multiLevelType w:val="hybridMultilevel"/>
    <w:tmpl w:val="47BA2F2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8816D2"/>
    <w:multiLevelType w:val="hybridMultilevel"/>
    <w:tmpl w:val="7C148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E7250BD"/>
    <w:multiLevelType w:val="singleLevel"/>
    <w:tmpl w:val="7E84EB5A"/>
    <w:lvl w:ilvl="0">
      <w:start w:val="1"/>
      <w:numFmt w:val="decimal"/>
      <w:lvlText w:val="%1."/>
      <w:legacy w:legacy="1" w:legacySpace="120" w:legacyIndent="360"/>
      <w:lvlJc w:val="left"/>
      <w:pPr>
        <w:ind w:left="1080" w:hanging="360"/>
      </w:pPr>
    </w:lvl>
  </w:abstractNum>
  <w:abstractNum w:abstractNumId="8">
    <w:nsid w:val="411B77C7"/>
    <w:multiLevelType w:val="hybridMultilevel"/>
    <w:tmpl w:val="DC261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DC44AA"/>
    <w:multiLevelType w:val="hybridMultilevel"/>
    <w:tmpl w:val="BFACE4A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830A7F"/>
    <w:multiLevelType w:val="hybridMultilevel"/>
    <w:tmpl w:val="9A6A66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8"/>
  </w:num>
  <w:num w:numId="4">
    <w:abstractNumId w:val="3"/>
  </w:num>
  <w:num w:numId="5">
    <w:abstractNumId w:val="1"/>
  </w:num>
  <w:num w:numId="6">
    <w:abstractNumId w:val="4"/>
  </w:num>
  <w:num w:numId="7">
    <w:abstractNumId w:val="7"/>
  </w:num>
  <w:num w:numId="8">
    <w:abstractNumId w:val="0"/>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94500"/>
    <w:rsid w:val="000625E6"/>
    <w:rsid w:val="000D570A"/>
    <w:rsid w:val="000E4DEE"/>
    <w:rsid w:val="0011182C"/>
    <w:rsid w:val="0011781C"/>
    <w:rsid w:val="00142BEF"/>
    <w:rsid w:val="0015351B"/>
    <w:rsid w:val="001C68C6"/>
    <w:rsid w:val="00242559"/>
    <w:rsid w:val="002A1FCE"/>
    <w:rsid w:val="002D4F40"/>
    <w:rsid w:val="002D6BFB"/>
    <w:rsid w:val="003252FF"/>
    <w:rsid w:val="004F568D"/>
    <w:rsid w:val="005A39BD"/>
    <w:rsid w:val="005D332D"/>
    <w:rsid w:val="00663B37"/>
    <w:rsid w:val="006C50BB"/>
    <w:rsid w:val="006F4333"/>
    <w:rsid w:val="007012B7"/>
    <w:rsid w:val="008253DC"/>
    <w:rsid w:val="008D362C"/>
    <w:rsid w:val="009516DF"/>
    <w:rsid w:val="00AA2D19"/>
    <w:rsid w:val="00AD2797"/>
    <w:rsid w:val="00B03F1E"/>
    <w:rsid w:val="00B94500"/>
    <w:rsid w:val="00C16AA2"/>
    <w:rsid w:val="00C45D60"/>
    <w:rsid w:val="00C61C29"/>
    <w:rsid w:val="00C93551"/>
    <w:rsid w:val="00F127F8"/>
    <w:rsid w:val="00F202F4"/>
    <w:rsid w:val="00F746C9"/>
    <w:rsid w:val="00FB4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500"/>
  </w:style>
  <w:style w:type="paragraph" w:styleId="Heading2">
    <w:name w:val="heading 2"/>
    <w:basedOn w:val="Normal"/>
    <w:next w:val="Normal"/>
    <w:qFormat/>
    <w:rsid w:val="0011182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32D"/>
    <w:rPr>
      <w:color w:val="0000FF"/>
      <w:u w:val="single"/>
    </w:rPr>
  </w:style>
  <w:style w:type="paragraph" w:styleId="Header">
    <w:name w:val="header"/>
    <w:basedOn w:val="Normal"/>
    <w:link w:val="HeaderChar"/>
    <w:rsid w:val="000D570A"/>
    <w:pPr>
      <w:tabs>
        <w:tab w:val="center" w:pos="4680"/>
        <w:tab w:val="right" w:pos="9360"/>
      </w:tabs>
    </w:pPr>
  </w:style>
  <w:style w:type="character" w:customStyle="1" w:styleId="HeaderChar">
    <w:name w:val="Header Char"/>
    <w:basedOn w:val="DefaultParagraphFont"/>
    <w:link w:val="Header"/>
    <w:rsid w:val="000D570A"/>
  </w:style>
  <w:style w:type="paragraph" w:styleId="Footer">
    <w:name w:val="footer"/>
    <w:basedOn w:val="Normal"/>
    <w:link w:val="FooterChar"/>
    <w:rsid w:val="000D570A"/>
    <w:pPr>
      <w:tabs>
        <w:tab w:val="center" w:pos="4680"/>
        <w:tab w:val="right" w:pos="9360"/>
      </w:tabs>
    </w:pPr>
  </w:style>
  <w:style w:type="character" w:customStyle="1" w:styleId="FooterChar">
    <w:name w:val="Footer Char"/>
    <w:basedOn w:val="DefaultParagraphFont"/>
    <w:link w:val="Footer"/>
    <w:rsid w:val="000D57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English 12B Syllabus</vt:lpstr>
    </vt:vector>
  </TitlesOfParts>
  <Company>Shelby High School</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12B Syllabus</dc:title>
  <dc:creator>Jane</dc:creator>
  <cp:lastModifiedBy>glerjs</cp:lastModifiedBy>
  <cp:revision>2</cp:revision>
  <cp:lastPrinted>2014-03-13T14:05:00Z</cp:lastPrinted>
  <dcterms:created xsi:type="dcterms:W3CDTF">2017-09-01T15:25:00Z</dcterms:created>
  <dcterms:modified xsi:type="dcterms:W3CDTF">2017-09-01T15:25:00Z</dcterms:modified>
</cp:coreProperties>
</file>